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01" w:rsidRPr="007D0501" w:rsidRDefault="007D0501" w:rsidP="007D0501">
      <w:pPr>
        <w:spacing w:before="100" w:beforeAutospacing="1" w:after="100" w:afterAutospacing="1" w:line="240" w:lineRule="auto"/>
        <w:ind w:firstLine="720"/>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Stimați Colegi,</w:t>
      </w:r>
    </w:p>
    <w:p w:rsidR="007D0501" w:rsidRPr="007D0501" w:rsidRDefault="007D0501" w:rsidP="007D0501">
      <w:pPr>
        <w:spacing w:before="100" w:beforeAutospacing="1" w:after="100" w:afterAutospacing="1" w:line="240" w:lineRule="auto"/>
        <w:ind w:firstLine="720"/>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REGULAMENTUL DE ORGANIZARE ȘI DESFĂȘURARE A ALEGERILOR ÎN STRUCTURILE ȘI FUNCȚIILE DE CONDUCERE 2015 – 2016 a fost discutat și aprobat de Senatul Universitar, prin vot, în ședința din 13 octombrie 2015.</w:t>
      </w:r>
    </w:p>
    <w:p w:rsidR="007D0501" w:rsidRPr="007D0501" w:rsidRDefault="007D0501" w:rsidP="007D0501">
      <w:pPr>
        <w:spacing w:before="100" w:beforeAutospacing="1" w:after="100" w:afterAutospacing="1" w:line="240" w:lineRule="auto"/>
        <w:ind w:firstLine="720"/>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Regulamentul U.M.F. „Carol Davila” Bucuresti este întocmit în baza Legii 1/2011, cu modificările și completările ulterioare, a Cartei U.M.F.”Carol Davila” și a Metodologiei-cadru referitoare la procesul de stabilire și alegere a  structurilor și funcțiilor de conducere la nivelul instituțiilor din sistemul național de învățământ superior, transmisă de M.E.C. prin Ordinul 3751 din 29 aprilie 2015 (cu aplicare începând cu 18 mai 2015).</w:t>
      </w:r>
    </w:p>
    <w:p w:rsidR="007D0501" w:rsidRPr="007D0501" w:rsidRDefault="007D0501" w:rsidP="007D0501">
      <w:pPr>
        <w:spacing w:before="100" w:beforeAutospacing="1" w:after="100" w:afterAutospacing="1" w:line="240" w:lineRule="auto"/>
        <w:ind w:firstLine="360"/>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Întrucât în spațiul public circulă diverse informații eronate, privitoare la procesul electoral din U.M.F. ”Carol Davila”, ce pot produce confuzii, vă aduc la cunoștință următoarele :</w:t>
      </w:r>
    </w:p>
    <w:p w:rsidR="007D0501" w:rsidRPr="007D0501" w:rsidRDefault="007D0501" w:rsidP="007D05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Prin ORDONANȚA DE URGENȚĂ a Guvernului Romaniei nr. 92 din 18 decembrie 2012, publicată în MONITORUL OFICIAL nr. 864 din 19 decembrie 2012, articolul 215 din L.E.N. nr. 1/2011 a fost abrogat integral.</w:t>
      </w:r>
    </w:p>
    <w:p w:rsidR="007D0501" w:rsidRPr="007D0501" w:rsidRDefault="007D0501" w:rsidP="007D05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Metodologia – cadru, referitoare la procesul de stabilire și alegere a structurilor și funcțiilor de conducere la nivelul instituțiilor din sistemul național de învățământ superior, transmisă la U.M.F. ”Carol Davila” prin ORDINUL MINISTRULUI EDUCAȚIEI și CERCETĂRII ȘTIINȚIFICE nr. 3751 din 29 aprilie 2015 (cu aplicare de la 18 mai 2015), la articolul 17, alineatul (1) prevede : ”Au dreptul de a ocupa una dintre funcțiile de conducere prevazute la art. 9 – 12, 15 și 16 (directorul de departament, decanul, prodecanul, rectorul, prorectorul, directorul consiliului pentru studii universitare de doctorat) prin alegeri sau concurs, după caz, persoanele care nu au împlinit vârsta de pensionare”.</w:t>
      </w:r>
    </w:p>
    <w:p w:rsidR="007D0501" w:rsidRPr="007D0501" w:rsidRDefault="007D0501" w:rsidP="007D05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Regulamentul de organizare și desfășurare a alegerilor în structurile și funcțiile de conducere 2015 – 2016, discutat și votat de Senatul U.M.F. ”Carol Davila” în 13 octombrie 2015, la articolul 101, alineatul (4), prevede : ”Au dreptul de a ocupa funcția de Rector persoanele care nu au împlinit vârsta de pensionare la data de 01.10.2015”.</w:t>
      </w:r>
    </w:p>
    <w:p w:rsidR="007D0501" w:rsidRPr="007D0501" w:rsidRDefault="007D0501" w:rsidP="007D0501">
      <w:pPr>
        <w:spacing w:before="100" w:beforeAutospacing="1" w:after="100" w:afterAutospacing="1" w:line="240" w:lineRule="auto"/>
        <w:ind w:firstLine="360"/>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Stimați colegi, din mențiunile legislative prezentate mai sus rezultă, fără echivoc, că am dreptul legal de a candida și de a derula mandatul de Rector, în condițiile în care voi fi votat de comunitatea universitară.</w:t>
      </w:r>
    </w:p>
    <w:p w:rsidR="007D0501" w:rsidRPr="007D0501" w:rsidRDefault="007D0501" w:rsidP="007D0501">
      <w:pPr>
        <w:spacing w:before="100" w:beforeAutospacing="1" w:after="100" w:afterAutospacing="1" w:line="240" w:lineRule="auto"/>
        <w:ind w:firstLine="360"/>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 xml:space="preserve">Este absolut regretabil și in neconformitate cu etica și deontologia universitară ca un cadru didactic al U.M.F. „Carol Davila” Bucuresti , necunoscător al legislației prezente, să disemineze și să inducă idei false în comunitatea academică si universitara . În același </w:t>
      </w:r>
      <w:r w:rsidRPr="007D0501">
        <w:rPr>
          <w:rFonts w:ascii="Times New Roman" w:eastAsia="Times New Roman" w:hAnsi="Times New Roman" w:cs="Times New Roman"/>
          <w:sz w:val="26"/>
          <w:szCs w:val="26"/>
        </w:rPr>
        <w:lastRenderedPageBreak/>
        <w:t>timp, este și mai grav și de netolerat ca această acțiune să fi fost inițiată cu intenție, în scopuri personale.</w:t>
      </w:r>
    </w:p>
    <w:p w:rsidR="007D0501" w:rsidRPr="007D0501" w:rsidRDefault="007D0501" w:rsidP="007D0501">
      <w:pPr>
        <w:spacing w:before="100" w:beforeAutospacing="1" w:after="100" w:afterAutospacing="1" w:line="240" w:lineRule="auto"/>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Cu deosebită apreciere.</w:t>
      </w:r>
    </w:p>
    <w:p w:rsidR="007D0501" w:rsidRPr="007D0501" w:rsidRDefault="007D0501" w:rsidP="007D0501">
      <w:pPr>
        <w:spacing w:before="100" w:beforeAutospacing="1" w:after="100" w:afterAutospacing="1" w:line="240" w:lineRule="auto"/>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ACAD. IOANEL SINESCU</w:t>
      </w:r>
    </w:p>
    <w:p w:rsidR="007D0501" w:rsidRPr="007D0501" w:rsidRDefault="007D0501" w:rsidP="007D0501">
      <w:pPr>
        <w:spacing w:before="100" w:beforeAutospacing="1" w:after="100" w:afterAutospacing="1" w:line="240" w:lineRule="auto"/>
        <w:jc w:val="both"/>
        <w:rPr>
          <w:rFonts w:ascii="Times New Roman" w:eastAsia="Times New Roman" w:hAnsi="Times New Roman" w:cs="Times New Roman"/>
          <w:sz w:val="24"/>
          <w:szCs w:val="24"/>
        </w:rPr>
      </w:pPr>
      <w:r w:rsidRPr="007D0501">
        <w:rPr>
          <w:rFonts w:ascii="Times New Roman" w:eastAsia="Times New Roman" w:hAnsi="Times New Roman" w:cs="Times New Roman"/>
          <w:sz w:val="26"/>
          <w:szCs w:val="26"/>
        </w:rPr>
        <w:t>18.01.2016</w:t>
      </w:r>
    </w:p>
    <w:p w:rsidR="00004BAA" w:rsidRDefault="00004BAA"/>
    <w:sectPr w:rsidR="00004BA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0AD"/>
    <w:multiLevelType w:val="multilevel"/>
    <w:tmpl w:val="88A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7D0501"/>
    <w:rsid w:val="00004BAA"/>
    <w:rsid w:val="007D0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5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47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2016-09-10T09:15:00Z</dcterms:created>
  <dcterms:modified xsi:type="dcterms:W3CDTF">2016-09-10T09:15:00Z</dcterms:modified>
</cp:coreProperties>
</file>